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4B38" w14:textId="77777777" w:rsidR="00671A3B" w:rsidRPr="002F0987" w:rsidRDefault="00671A3B" w:rsidP="00B25AF1">
      <w:pPr>
        <w:ind w:left="4248"/>
        <w:jc w:val="both"/>
        <w:rPr>
          <w:rFonts w:ascii="Gill Sans MT" w:hAnsi="Gill Sans MT"/>
        </w:rPr>
      </w:pPr>
      <w:r w:rsidRPr="002F0987">
        <w:rPr>
          <w:rFonts w:ascii="Gill Sans MT" w:hAnsi="Gill Sans MT"/>
        </w:rPr>
        <w:tab/>
      </w:r>
      <w:r w:rsidRPr="002F0987">
        <w:rPr>
          <w:rFonts w:ascii="Gill Sans MT" w:hAnsi="Gill Sans MT"/>
        </w:rPr>
        <w:tab/>
      </w:r>
      <w:r w:rsidRPr="002F0987">
        <w:rPr>
          <w:rFonts w:ascii="Gill Sans MT" w:hAnsi="Gill Sans MT"/>
        </w:rPr>
        <w:tab/>
      </w:r>
      <w:r w:rsidRPr="002F0987">
        <w:rPr>
          <w:rFonts w:ascii="Gill Sans MT" w:hAnsi="Gill Sans MT"/>
        </w:rPr>
        <w:tab/>
      </w:r>
    </w:p>
    <w:p w14:paraId="069E6B21" w14:textId="77777777" w:rsidR="00186A7F" w:rsidRPr="002F0987" w:rsidRDefault="00186A7F" w:rsidP="00186A7F">
      <w:pPr>
        <w:jc w:val="center"/>
        <w:rPr>
          <w:rFonts w:ascii="Gill Sans MT" w:hAnsi="Gill Sans MT"/>
          <w:b/>
          <w:lang w:val="es-ES"/>
        </w:rPr>
      </w:pPr>
    </w:p>
    <w:p w14:paraId="7983CDC2" w14:textId="7F811FEA" w:rsidR="002F0987" w:rsidRPr="002F0987" w:rsidRDefault="002F0987" w:rsidP="002F0987">
      <w:pPr>
        <w:spacing w:after="0"/>
        <w:jc w:val="center"/>
        <w:rPr>
          <w:rFonts w:ascii="Gill Sans MT" w:hAnsi="Gill Sans MT"/>
          <w:b/>
        </w:rPr>
      </w:pPr>
      <w:r w:rsidRPr="002F0987">
        <w:rPr>
          <w:rFonts w:ascii="Gill Sans MT" w:hAnsi="Gill Sans MT"/>
          <w:b/>
        </w:rPr>
        <w:t>D-DHO-0</w:t>
      </w:r>
      <w:r w:rsidRPr="002F0987">
        <w:rPr>
          <w:rFonts w:ascii="Gill Sans MT" w:hAnsi="Gill Sans MT"/>
          <w:b/>
        </w:rPr>
        <w:t>21</w:t>
      </w:r>
    </w:p>
    <w:p w14:paraId="50797BF1" w14:textId="63B9D932" w:rsidR="002F0987" w:rsidRPr="002F0987" w:rsidRDefault="002F0987" w:rsidP="002F0987">
      <w:pPr>
        <w:spacing w:after="0"/>
        <w:jc w:val="center"/>
        <w:rPr>
          <w:rFonts w:ascii="Gill Sans MT" w:hAnsi="Gill Sans MT"/>
          <w:b/>
        </w:rPr>
      </w:pPr>
      <w:r w:rsidRPr="002F0987">
        <w:rPr>
          <w:rFonts w:ascii="Gill Sans MT" w:hAnsi="Gill Sans MT"/>
          <w:b/>
        </w:rPr>
        <w:t>LINEAMIENTOS PARA EL DESARROLLO DE GUARDIAS</w:t>
      </w:r>
    </w:p>
    <w:p w14:paraId="5F94BF1D" w14:textId="65FD04A2" w:rsidR="002F0987" w:rsidRPr="002F0987" w:rsidRDefault="002F0987" w:rsidP="002F0987">
      <w:pPr>
        <w:pStyle w:val="NormalWeb"/>
        <w:spacing w:before="0" w:beforeAutospacing="0" w:after="0" w:afterAutospacing="0"/>
        <w:jc w:val="center"/>
        <w:rPr>
          <w:rFonts w:ascii="Gill Sans MT" w:hAnsi="Gill Sans MT"/>
          <w:b/>
          <w:color w:val="808080" w:themeColor="background1" w:themeShade="80"/>
          <w:sz w:val="22"/>
          <w:szCs w:val="22"/>
        </w:rPr>
      </w:pPr>
      <w:r w:rsidRPr="002F0987">
        <w:rPr>
          <w:rFonts w:ascii="Gill Sans MT" w:eastAsiaTheme="majorEastAsia" w:hAnsi="Gill Sans MT" w:cstheme="majorBidi"/>
          <w:b/>
          <w:color w:val="808080" w:themeColor="background1" w:themeShade="80"/>
          <w:kern w:val="24"/>
          <w:sz w:val="22"/>
          <w:szCs w:val="22"/>
        </w:rPr>
        <w:t>V. 0</w:t>
      </w:r>
      <w:r w:rsidRPr="002F0987">
        <w:rPr>
          <w:rFonts w:ascii="Gill Sans MT" w:eastAsiaTheme="majorEastAsia" w:hAnsi="Gill Sans MT" w:cstheme="majorBidi"/>
          <w:b/>
          <w:color w:val="808080" w:themeColor="background1" w:themeShade="80"/>
          <w:kern w:val="24"/>
          <w:sz w:val="22"/>
          <w:szCs w:val="22"/>
        </w:rPr>
        <w:t>1</w:t>
      </w:r>
      <w:r w:rsidRPr="002F0987">
        <w:rPr>
          <w:rFonts w:ascii="Gill Sans MT" w:eastAsiaTheme="majorEastAsia" w:hAnsi="Gill Sans MT" w:cstheme="majorBidi"/>
          <w:b/>
          <w:color w:val="808080" w:themeColor="background1" w:themeShade="80"/>
          <w:kern w:val="24"/>
          <w:sz w:val="22"/>
          <w:szCs w:val="22"/>
        </w:rPr>
        <w:t xml:space="preserve"> del </w:t>
      </w:r>
      <w:r w:rsidRPr="002F0987">
        <w:rPr>
          <w:rFonts w:ascii="Gill Sans MT" w:eastAsiaTheme="majorEastAsia" w:hAnsi="Gill Sans MT" w:cstheme="majorBidi"/>
          <w:b/>
          <w:color w:val="808080" w:themeColor="background1" w:themeShade="80"/>
          <w:kern w:val="24"/>
          <w:sz w:val="22"/>
          <w:szCs w:val="22"/>
        </w:rPr>
        <w:t>16</w:t>
      </w:r>
      <w:r w:rsidRPr="002F0987">
        <w:rPr>
          <w:rFonts w:ascii="Gill Sans MT" w:eastAsiaTheme="majorEastAsia" w:hAnsi="Gill Sans MT" w:cstheme="majorBidi"/>
          <w:b/>
          <w:color w:val="808080" w:themeColor="background1" w:themeShade="80"/>
          <w:kern w:val="24"/>
          <w:sz w:val="22"/>
          <w:szCs w:val="22"/>
        </w:rPr>
        <w:t xml:space="preserve"> de mayo 2023   R. 0</w:t>
      </w:r>
      <w:r w:rsidRPr="002F0987">
        <w:rPr>
          <w:rFonts w:ascii="Gill Sans MT" w:eastAsiaTheme="majorEastAsia" w:hAnsi="Gill Sans MT" w:cstheme="majorBidi"/>
          <w:b/>
          <w:color w:val="808080" w:themeColor="background1" w:themeShade="80"/>
          <w:kern w:val="24"/>
          <w:sz w:val="22"/>
          <w:szCs w:val="22"/>
        </w:rPr>
        <w:t>1</w:t>
      </w:r>
      <w:r w:rsidRPr="002F0987">
        <w:rPr>
          <w:rFonts w:ascii="Gill Sans MT" w:eastAsiaTheme="majorEastAsia" w:hAnsi="Gill Sans MT" w:cstheme="majorBidi"/>
          <w:b/>
          <w:color w:val="808080" w:themeColor="background1" w:themeShade="80"/>
          <w:kern w:val="24"/>
          <w:sz w:val="22"/>
          <w:szCs w:val="22"/>
        </w:rPr>
        <w:t xml:space="preserve"> del 1</w:t>
      </w:r>
      <w:r w:rsidRPr="002F0987">
        <w:rPr>
          <w:rFonts w:ascii="Gill Sans MT" w:eastAsiaTheme="majorEastAsia" w:hAnsi="Gill Sans MT" w:cstheme="majorBidi"/>
          <w:b/>
          <w:color w:val="808080" w:themeColor="background1" w:themeShade="80"/>
          <w:kern w:val="24"/>
          <w:sz w:val="22"/>
          <w:szCs w:val="22"/>
        </w:rPr>
        <w:t>6</w:t>
      </w:r>
      <w:r w:rsidRPr="002F0987">
        <w:rPr>
          <w:rFonts w:ascii="Gill Sans MT" w:eastAsiaTheme="majorEastAsia" w:hAnsi="Gill Sans MT" w:cstheme="majorBidi"/>
          <w:b/>
          <w:color w:val="808080" w:themeColor="background1" w:themeShade="80"/>
          <w:kern w:val="24"/>
          <w:sz w:val="22"/>
          <w:szCs w:val="22"/>
        </w:rPr>
        <w:t xml:space="preserve"> de mayo 2023</w:t>
      </w:r>
    </w:p>
    <w:p w14:paraId="59AA7E1E" w14:textId="77777777" w:rsidR="002F0987" w:rsidRPr="002F0987" w:rsidRDefault="002F0987" w:rsidP="00186A7F">
      <w:pPr>
        <w:rPr>
          <w:rFonts w:ascii="Gill Sans MT" w:hAnsi="Gill Sans MT"/>
          <w:b/>
          <w:lang w:val="es-ES"/>
        </w:rPr>
      </w:pPr>
    </w:p>
    <w:p w14:paraId="0B77DA21" w14:textId="4EDED503" w:rsidR="00186A7F" w:rsidRPr="00022976" w:rsidRDefault="00186A7F" w:rsidP="00186A7F">
      <w:pPr>
        <w:rPr>
          <w:rFonts w:ascii="Gill Sans MT" w:hAnsi="Gill Sans MT"/>
          <w:b/>
          <w:u w:val="single"/>
          <w:lang w:val="es-ES"/>
        </w:rPr>
      </w:pPr>
      <w:r w:rsidRPr="00022976">
        <w:rPr>
          <w:rFonts w:ascii="Gill Sans MT" w:hAnsi="Gill Sans MT"/>
          <w:b/>
          <w:u w:val="single"/>
          <w:lang w:val="es-ES"/>
        </w:rPr>
        <w:t>Objetivo</w:t>
      </w:r>
      <w:r w:rsidR="002F0987" w:rsidRPr="00022976">
        <w:rPr>
          <w:rFonts w:ascii="Gill Sans MT" w:hAnsi="Gill Sans MT"/>
          <w:b/>
          <w:u w:val="single"/>
          <w:lang w:val="es-ES"/>
        </w:rPr>
        <w:t xml:space="preserve"> de la guardia</w:t>
      </w:r>
      <w:r w:rsidRPr="00022976">
        <w:rPr>
          <w:rFonts w:ascii="Gill Sans MT" w:hAnsi="Gill Sans MT"/>
          <w:b/>
          <w:u w:val="single"/>
          <w:lang w:val="es-ES"/>
        </w:rPr>
        <w:t>:</w:t>
      </w:r>
    </w:p>
    <w:p w14:paraId="0FF7E4A8" w14:textId="7819ADA8" w:rsidR="00186A7F" w:rsidRPr="002F0987" w:rsidRDefault="00186A7F" w:rsidP="00186A7F">
      <w:pPr>
        <w:jc w:val="both"/>
        <w:rPr>
          <w:rFonts w:ascii="Gill Sans MT" w:hAnsi="Gill Sans MT"/>
          <w:lang w:val="es-ES"/>
        </w:rPr>
      </w:pPr>
      <w:r w:rsidRPr="002F0987">
        <w:rPr>
          <w:rFonts w:ascii="Gill Sans MT" w:hAnsi="Gill Sans MT"/>
          <w:lang w:val="es-ES"/>
        </w:rPr>
        <w:t xml:space="preserve">Velar por la correcta operación del </w:t>
      </w:r>
      <w:r w:rsidR="00022976">
        <w:rPr>
          <w:rFonts w:ascii="Gill Sans MT" w:hAnsi="Gill Sans MT"/>
          <w:lang w:val="es-ES"/>
        </w:rPr>
        <w:t>c</w:t>
      </w:r>
      <w:r w:rsidRPr="002F0987">
        <w:rPr>
          <w:rFonts w:ascii="Gill Sans MT" w:hAnsi="Gill Sans MT"/>
          <w:lang w:val="es-ES"/>
        </w:rPr>
        <w:t xml:space="preserve">entro </w:t>
      </w:r>
      <w:r w:rsidR="00022976">
        <w:rPr>
          <w:rFonts w:ascii="Gill Sans MT" w:hAnsi="Gill Sans MT"/>
          <w:lang w:val="es-ES"/>
        </w:rPr>
        <w:t>c</w:t>
      </w:r>
      <w:r w:rsidRPr="002F0987">
        <w:rPr>
          <w:rFonts w:ascii="Gill Sans MT" w:hAnsi="Gill Sans MT"/>
          <w:lang w:val="es-ES"/>
        </w:rPr>
        <w:t>omercial en todas sus dimensiones durante todo el fin de semana, con el fin de asegurar la adecuada prestación del servicio.</w:t>
      </w:r>
    </w:p>
    <w:p w14:paraId="340BAB24" w14:textId="77777777" w:rsidR="00186A7F" w:rsidRPr="00022976" w:rsidRDefault="00186A7F" w:rsidP="00186A7F">
      <w:pPr>
        <w:jc w:val="both"/>
        <w:rPr>
          <w:rFonts w:ascii="Gill Sans MT" w:hAnsi="Gill Sans MT"/>
          <w:b/>
          <w:u w:val="single"/>
          <w:lang w:val="es-ES"/>
        </w:rPr>
      </w:pPr>
      <w:r w:rsidRPr="00022976">
        <w:rPr>
          <w:rFonts w:ascii="Gill Sans MT" w:hAnsi="Gill Sans MT"/>
          <w:b/>
          <w:u w:val="single"/>
          <w:lang w:val="es-ES"/>
        </w:rPr>
        <w:t>Horario</w:t>
      </w:r>
      <w:r w:rsidR="00776A45" w:rsidRPr="00022976">
        <w:rPr>
          <w:rFonts w:ascii="Gill Sans MT" w:hAnsi="Gill Sans MT"/>
          <w:b/>
          <w:u w:val="single"/>
          <w:lang w:val="es-ES"/>
        </w:rPr>
        <w:t xml:space="preserve"> para personal administrativo:</w:t>
      </w:r>
    </w:p>
    <w:p w14:paraId="3EB16111" w14:textId="0B9BECC2" w:rsidR="00186A7F" w:rsidRPr="002F0987" w:rsidRDefault="00186A7F" w:rsidP="00186A7F">
      <w:pPr>
        <w:spacing w:line="240" w:lineRule="auto"/>
        <w:jc w:val="both"/>
        <w:rPr>
          <w:rFonts w:ascii="Gill Sans MT" w:hAnsi="Gill Sans MT"/>
          <w:lang w:val="es-ES"/>
        </w:rPr>
      </w:pPr>
      <w:r w:rsidRPr="002F0987">
        <w:rPr>
          <w:rFonts w:ascii="Gill Sans MT" w:hAnsi="Gill Sans MT"/>
          <w:lang w:val="es-ES"/>
        </w:rPr>
        <w:t xml:space="preserve">Sábado: </w:t>
      </w:r>
      <w:r w:rsidR="000A6428" w:rsidRPr="002F0987">
        <w:rPr>
          <w:rFonts w:ascii="Gill Sans MT" w:hAnsi="Gill Sans MT"/>
          <w:lang w:val="es-ES"/>
        </w:rPr>
        <w:t>2:00 pm a 7:00 pm</w:t>
      </w:r>
    </w:p>
    <w:p w14:paraId="35E58C9D" w14:textId="24DC084F" w:rsidR="00186A7F" w:rsidRPr="002F0987" w:rsidRDefault="00186A7F" w:rsidP="00186A7F">
      <w:pPr>
        <w:spacing w:line="240" w:lineRule="auto"/>
        <w:jc w:val="both"/>
        <w:rPr>
          <w:rFonts w:ascii="Gill Sans MT" w:hAnsi="Gill Sans MT"/>
          <w:lang w:val="es-ES"/>
        </w:rPr>
      </w:pPr>
      <w:r w:rsidRPr="002F0987">
        <w:rPr>
          <w:rFonts w:ascii="Gill Sans MT" w:hAnsi="Gill Sans MT"/>
          <w:lang w:val="es-ES"/>
        </w:rPr>
        <w:t xml:space="preserve">Domingo: </w:t>
      </w:r>
      <w:r w:rsidR="00725236" w:rsidRPr="002F0987">
        <w:rPr>
          <w:rFonts w:ascii="Gill Sans MT" w:hAnsi="Gill Sans MT"/>
          <w:lang w:val="es-ES"/>
        </w:rPr>
        <w:t>10</w:t>
      </w:r>
      <w:r w:rsidR="000A6428" w:rsidRPr="002F0987">
        <w:rPr>
          <w:rFonts w:ascii="Gill Sans MT" w:hAnsi="Gill Sans MT"/>
          <w:lang w:val="es-ES"/>
        </w:rPr>
        <w:t xml:space="preserve">:00 pm a </w:t>
      </w:r>
      <w:r w:rsidR="00725236" w:rsidRPr="002F0987">
        <w:rPr>
          <w:rFonts w:ascii="Gill Sans MT" w:hAnsi="Gill Sans MT"/>
          <w:lang w:val="es-ES"/>
        </w:rPr>
        <w:t>6</w:t>
      </w:r>
      <w:r w:rsidR="000A6428" w:rsidRPr="002F0987">
        <w:rPr>
          <w:rFonts w:ascii="Gill Sans MT" w:hAnsi="Gill Sans MT"/>
          <w:lang w:val="es-ES"/>
        </w:rPr>
        <w:t>:00 pm</w:t>
      </w:r>
    </w:p>
    <w:p w14:paraId="45E757C2" w14:textId="32987072" w:rsidR="000A6428" w:rsidRPr="00022976" w:rsidRDefault="000A6428" w:rsidP="000A6428">
      <w:pPr>
        <w:jc w:val="both"/>
        <w:rPr>
          <w:rFonts w:ascii="Gill Sans MT" w:hAnsi="Gill Sans MT"/>
          <w:b/>
          <w:u w:val="single"/>
          <w:lang w:val="es-ES"/>
        </w:rPr>
      </w:pPr>
      <w:r w:rsidRPr="00022976">
        <w:rPr>
          <w:rFonts w:ascii="Gill Sans MT" w:hAnsi="Gill Sans MT"/>
          <w:b/>
          <w:u w:val="single"/>
          <w:lang w:val="es-ES"/>
        </w:rPr>
        <w:t xml:space="preserve">Horario para personal </w:t>
      </w:r>
      <w:r w:rsidR="00022976">
        <w:rPr>
          <w:rFonts w:ascii="Gill Sans MT" w:hAnsi="Gill Sans MT"/>
          <w:b/>
          <w:u w:val="single"/>
          <w:lang w:val="es-ES"/>
        </w:rPr>
        <w:t>o</w:t>
      </w:r>
      <w:r w:rsidRPr="00022976">
        <w:rPr>
          <w:rFonts w:ascii="Gill Sans MT" w:hAnsi="Gill Sans MT"/>
          <w:b/>
          <w:u w:val="single"/>
          <w:lang w:val="es-ES"/>
        </w:rPr>
        <w:t>perativo:</w:t>
      </w:r>
    </w:p>
    <w:p w14:paraId="37D28532" w14:textId="17A471CB" w:rsidR="000A6428" w:rsidRPr="002F0987" w:rsidRDefault="000A6428" w:rsidP="000A6428">
      <w:pPr>
        <w:spacing w:line="240" w:lineRule="auto"/>
        <w:jc w:val="both"/>
        <w:rPr>
          <w:rFonts w:ascii="Gill Sans MT" w:hAnsi="Gill Sans MT"/>
          <w:lang w:val="es-ES"/>
        </w:rPr>
      </w:pPr>
      <w:r w:rsidRPr="002F0987">
        <w:rPr>
          <w:rFonts w:ascii="Gill Sans MT" w:hAnsi="Gill Sans MT"/>
          <w:lang w:val="es-ES"/>
        </w:rPr>
        <w:t>Sábado: 1</w:t>
      </w:r>
      <w:r w:rsidR="00557D3F" w:rsidRPr="002F0987">
        <w:rPr>
          <w:rFonts w:ascii="Gill Sans MT" w:hAnsi="Gill Sans MT"/>
          <w:lang w:val="es-ES"/>
        </w:rPr>
        <w:t>2</w:t>
      </w:r>
      <w:r w:rsidRPr="002F0987">
        <w:rPr>
          <w:rFonts w:ascii="Gill Sans MT" w:hAnsi="Gill Sans MT"/>
          <w:lang w:val="es-ES"/>
        </w:rPr>
        <w:t xml:space="preserve">:00 pm a </w:t>
      </w:r>
      <w:r w:rsidR="00557D3F" w:rsidRPr="002F0987">
        <w:rPr>
          <w:rFonts w:ascii="Gill Sans MT" w:hAnsi="Gill Sans MT"/>
          <w:lang w:val="es-ES"/>
        </w:rPr>
        <w:t>8</w:t>
      </w:r>
      <w:r w:rsidRPr="002F0987">
        <w:rPr>
          <w:rFonts w:ascii="Gill Sans MT" w:hAnsi="Gill Sans MT"/>
          <w:lang w:val="es-ES"/>
        </w:rPr>
        <w:t>:</w:t>
      </w:r>
      <w:r w:rsidR="00557D3F" w:rsidRPr="002F0987">
        <w:rPr>
          <w:rFonts w:ascii="Gill Sans MT" w:hAnsi="Gill Sans MT"/>
          <w:lang w:val="es-ES"/>
        </w:rPr>
        <w:t>3</w:t>
      </w:r>
      <w:r w:rsidRPr="002F0987">
        <w:rPr>
          <w:rFonts w:ascii="Gill Sans MT" w:hAnsi="Gill Sans MT"/>
          <w:lang w:val="es-ES"/>
        </w:rPr>
        <w:t>0 pm</w:t>
      </w:r>
    </w:p>
    <w:p w14:paraId="224CACC0" w14:textId="6505797F" w:rsidR="000A6428" w:rsidRPr="002F0987" w:rsidRDefault="000A6428" w:rsidP="000A6428">
      <w:pPr>
        <w:spacing w:line="240" w:lineRule="auto"/>
        <w:jc w:val="both"/>
        <w:rPr>
          <w:rFonts w:ascii="Gill Sans MT" w:hAnsi="Gill Sans MT"/>
          <w:lang w:val="es-ES"/>
        </w:rPr>
      </w:pPr>
      <w:r w:rsidRPr="002F0987">
        <w:rPr>
          <w:rFonts w:ascii="Gill Sans MT" w:hAnsi="Gill Sans MT"/>
          <w:lang w:val="es-ES"/>
        </w:rPr>
        <w:t>Domingo</w:t>
      </w:r>
      <w:r w:rsidR="00557D3F" w:rsidRPr="002F0987">
        <w:rPr>
          <w:rFonts w:ascii="Gill Sans MT" w:hAnsi="Gill Sans MT"/>
          <w:lang w:val="es-ES"/>
        </w:rPr>
        <w:t xml:space="preserve"> y lunes festivos</w:t>
      </w:r>
      <w:r w:rsidRPr="002F0987">
        <w:rPr>
          <w:rFonts w:ascii="Gill Sans MT" w:hAnsi="Gill Sans MT"/>
          <w:lang w:val="es-ES"/>
        </w:rPr>
        <w:t>: 11:</w:t>
      </w:r>
      <w:r w:rsidR="00557D3F" w:rsidRPr="002F0987">
        <w:rPr>
          <w:rFonts w:ascii="Gill Sans MT" w:hAnsi="Gill Sans MT"/>
          <w:lang w:val="es-ES"/>
        </w:rPr>
        <w:t>3</w:t>
      </w:r>
      <w:r w:rsidRPr="002F0987">
        <w:rPr>
          <w:rFonts w:ascii="Gill Sans MT" w:hAnsi="Gill Sans MT"/>
          <w:lang w:val="es-ES"/>
        </w:rPr>
        <w:t>0 pm a 7:</w:t>
      </w:r>
      <w:r w:rsidR="00557D3F" w:rsidRPr="002F0987">
        <w:rPr>
          <w:rFonts w:ascii="Gill Sans MT" w:hAnsi="Gill Sans MT"/>
          <w:lang w:val="es-ES"/>
        </w:rPr>
        <w:t>3</w:t>
      </w:r>
      <w:r w:rsidRPr="002F0987">
        <w:rPr>
          <w:rFonts w:ascii="Gill Sans MT" w:hAnsi="Gill Sans MT"/>
          <w:lang w:val="es-ES"/>
        </w:rPr>
        <w:t>0 pm</w:t>
      </w:r>
    </w:p>
    <w:p w14:paraId="4B5DAACA" w14:textId="77777777" w:rsidR="00022976" w:rsidRDefault="00022976" w:rsidP="00022976">
      <w:pPr>
        <w:spacing w:after="0"/>
        <w:jc w:val="both"/>
        <w:rPr>
          <w:rFonts w:ascii="Gill Sans MT" w:hAnsi="Gill Sans MT"/>
          <w:b/>
          <w:lang w:val="es-ES"/>
        </w:rPr>
      </w:pPr>
    </w:p>
    <w:p w14:paraId="11BA0E4C" w14:textId="29C33089" w:rsidR="00022976" w:rsidRPr="00022976" w:rsidRDefault="00186A7F" w:rsidP="00186A7F">
      <w:pPr>
        <w:jc w:val="both"/>
        <w:rPr>
          <w:rFonts w:ascii="Gill Sans MT" w:hAnsi="Gill Sans MT"/>
          <w:b/>
          <w:u w:val="single"/>
          <w:lang w:val="es-ES"/>
        </w:rPr>
      </w:pPr>
      <w:r w:rsidRPr="00022976">
        <w:rPr>
          <w:rFonts w:ascii="Gill Sans MT" w:hAnsi="Gill Sans MT"/>
          <w:b/>
          <w:u w:val="single"/>
          <w:lang w:val="es-ES"/>
        </w:rPr>
        <w:t>Instrucciones:</w:t>
      </w:r>
    </w:p>
    <w:p w14:paraId="711F3DE0" w14:textId="77777777" w:rsidR="005A15A5" w:rsidRDefault="005A15A5" w:rsidP="005A15A5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Gill Sans MT" w:hAnsi="Gill Sans MT"/>
          <w:lang w:val="es-ES"/>
        </w:rPr>
      </w:pPr>
      <w:r w:rsidRPr="005A15A5">
        <w:rPr>
          <w:rFonts w:ascii="Gill Sans MT" w:hAnsi="Gill Sans MT"/>
          <w:lang w:val="es-ES"/>
        </w:rPr>
        <w:t>U</w:t>
      </w:r>
      <w:r w:rsidR="002A43D2" w:rsidRPr="005A15A5">
        <w:rPr>
          <w:rFonts w:ascii="Gill Sans MT" w:hAnsi="Gill Sans MT"/>
          <w:lang w:val="es-ES"/>
        </w:rPr>
        <w:t>n</w:t>
      </w:r>
      <w:r w:rsidR="00186A7F" w:rsidRPr="005A15A5">
        <w:rPr>
          <w:rFonts w:ascii="Gill Sans MT" w:hAnsi="Gill Sans MT"/>
          <w:lang w:val="es-ES"/>
        </w:rPr>
        <w:t xml:space="preserve"> día antes </w:t>
      </w:r>
      <w:r w:rsidRPr="005A15A5">
        <w:rPr>
          <w:rFonts w:ascii="Gill Sans MT" w:hAnsi="Gill Sans MT"/>
          <w:lang w:val="es-ES"/>
        </w:rPr>
        <w:t xml:space="preserve">de la guardia, el personal operativo </w:t>
      </w:r>
      <w:r w:rsidR="00186A7F" w:rsidRPr="005A15A5">
        <w:rPr>
          <w:rFonts w:ascii="Gill Sans MT" w:hAnsi="Gill Sans MT"/>
          <w:lang w:val="es-ES"/>
        </w:rPr>
        <w:t xml:space="preserve">que </w:t>
      </w:r>
      <w:r w:rsidRPr="005A15A5">
        <w:rPr>
          <w:rFonts w:ascii="Gill Sans MT" w:hAnsi="Gill Sans MT"/>
          <w:lang w:val="es-ES"/>
        </w:rPr>
        <w:t>vaya a realizar el apoyo</w:t>
      </w:r>
      <w:r w:rsidR="00DA737B" w:rsidRPr="005A15A5">
        <w:rPr>
          <w:rFonts w:ascii="Gill Sans MT" w:hAnsi="Gill Sans MT"/>
          <w:lang w:val="es-ES"/>
        </w:rPr>
        <w:t>,</w:t>
      </w:r>
      <w:r w:rsidR="00186A7F" w:rsidRPr="005A15A5">
        <w:rPr>
          <w:rFonts w:ascii="Gill Sans MT" w:hAnsi="Gill Sans MT"/>
          <w:lang w:val="es-ES"/>
        </w:rPr>
        <w:t xml:space="preserve"> </w:t>
      </w:r>
      <w:r w:rsidR="000A6428" w:rsidRPr="005A15A5">
        <w:rPr>
          <w:rFonts w:ascii="Gill Sans MT" w:hAnsi="Gill Sans MT"/>
          <w:lang w:val="es-ES"/>
        </w:rPr>
        <w:t>debe</w:t>
      </w:r>
      <w:r w:rsidR="00DF2D5B" w:rsidRPr="005A15A5">
        <w:rPr>
          <w:rFonts w:ascii="Gill Sans MT" w:hAnsi="Gill Sans MT"/>
          <w:lang w:val="es-ES"/>
        </w:rPr>
        <w:t>rá</w:t>
      </w:r>
      <w:r w:rsidR="000A6428" w:rsidRPr="005A15A5">
        <w:rPr>
          <w:rFonts w:ascii="Gill Sans MT" w:hAnsi="Gill Sans MT"/>
          <w:lang w:val="es-ES"/>
        </w:rPr>
        <w:t xml:space="preserve"> solicitar </w:t>
      </w:r>
      <w:r w:rsidR="00A24FE2" w:rsidRPr="005A15A5">
        <w:rPr>
          <w:rFonts w:ascii="Gill Sans MT" w:hAnsi="Gill Sans MT"/>
          <w:lang w:val="es-ES"/>
        </w:rPr>
        <w:t xml:space="preserve">a través de </w:t>
      </w:r>
      <w:proofErr w:type="spellStart"/>
      <w:r w:rsidR="00A24FE2" w:rsidRPr="005A15A5">
        <w:rPr>
          <w:rFonts w:ascii="Gill Sans MT" w:hAnsi="Gill Sans MT"/>
          <w:lang w:val="es-ES"/>
        </w:rPr>
        <w:t>Mantum</w:t>
      </w:r>
      <w:proofErr w:type="spellEnd"/>
      <w:r w:rsidR="00A24FE2" w:rsidRPr="005A15A5">
        <w:rPr>
          <w:rFonts w:ascii="Gill Sans MT" w:hAnsi="Gill Sans MT"/>
          <w:lang w:val="es-ES"/>
        </w:rPr>
        <w:t xml:space="preserve"> </w:t>
      </w:r>
      <w:r w:rsidR="00186A7F" w:rsidRPr="005A15A5">
        <w:rPr>
          <w:rFonts w:ascii="Gill Sans MT" w:hAnsi="Gill Sans MT"/>
          <w:lang w:val="es-ES"/>
        </w:rPr>
        <w:t>la tarjeta de crédito</w:t>
      </w:r>
      <w:r w:rsidR="00DF2D5B" w:rsidRPr="005A15A5">
        <w:rPr>
          <w:rFonts w:ascii="Gill Sans MT" w:hAnsi="Gill Sans MT"/>
          <w:lang w:val="es-ES"/>
        </w:rPr>
        <w:t xml:space="preserve"> del </w:t>
      </w:r>
      <w:r w:rsidR="00022976" w:rsidRPr="005A15A5">
        <w:rPr>
          <w:rFonts w:ascii="Gill Sans MT" w:hAnsi="Gill Sans MT"/>
          <w:lang w:val="es-ES"/>
        </w:rPr>
        <w:t>c</w:t>
      </w:r>
      <w:r w:rsidR="00DF2D5B" w:rsidRPr="005A15A5">
        <w:rPr>
          <w:rFonts w:ascii="Gill Sans MT" w:hAnsi="Gill Sans MT"/>
          <w:lang w:val="es-ES"/>
        </w:rPr>
        <w:t xml:space="preserve">entro </w:t>
      </w:r>
      <w:r w:rsidR="00022976" w:rsidRPr="005A15A5">
        <w:rPr>
          <w:rFonts w:ascii="Gill Sans MT" w:hAnsi="Gill Sans MT"/>
          <w:lang w:val="es-ES"/>
        </w:rPr>
        <w:t>c</w:t>
      </w:r>
      <w:r w:rsidR="00DF2D5B" w:rsidRPr="005A15A5">
        <w:rPr>
          <w:rFonts w:ascii="Gill Sans MT" w:hAnsi="Gill Sans MT"/>
          <w:lang w:val="es-ES"/>
        </w:rPr>
        <w:t>omercial</w:t>
      </w:r>
      <w:r w:rsidR="00186A7F" w:rsidRPr="005A15A5">
        <w:rPr>
          <w:rFonts w:ascii="Gill Sans MT" w:hAnsi="Gill Sans MT"/>
          <w:lang w:val="es-ES"/>
        </w:rPr>
        <w:t xml:space="preserve"> y </w:t>
      </w:r>
      <w:r>
        <w:rPr>
          <w:rFonts w:ascii="Gill Sans MT" w:hAnsi="Gill Sans MT"/>
          <w:lang w:val="es-ES"/>
        </w:rPr>
        <w:t>e</w:t>
      </w:r>
      <w:r w:rsidR="00186A7F" w:rsidRPr="005A15A5">
        <w:rPr>
          <w:rFonts w:ascii="Gill Sans MT" w:hAnsi="Gill Sans MT"/>
          <w:lang w:val="es-ES"/>
        </w:rPr>
        <w:t>l auxilio de alimentación</w:t>
      </w:r>
      <w:r w:rsidRPr="005A15A5">
        <w:rPr>
          <w:rFonts w:ascii="Gill Sans MT" w:hAnsi="Gill Sans MT"/>
          <w:lang w:val="es-ES"/>
        </w:rPr>
        <w:t xml:space="preserve"> para el día sábado y domingo. </w:t>
      </w:r>
    </w:p>
    <w:p w14:paraId="27CA4053" w14:textId="5695C032" w:rsidR="005A15A5" w:rsidRDefault="005A15A5" w:rsidP="005A15A5">
      <w:pPr>
        <w:pStyle w:val="Prrafodelista"/>
        <w:tabs>
          <w:tab w:val="left" w:pos="284"/>
        </w:tabs>
        <w:ind w:left="0"/>
        <w:jc w:val="both"/>
        <w:rPr>
          <w:rFonts w:ascii="Gill Sans MT" w:hAnsi="Gill Sans MT"/>
          <w:lang w:val="es-ES"/>
        </w:rPr>
      </w:pPr>
      <w:r w:rsidRPr="005A15A5">
        <w:rPr>
          <w:rFonts w:ascii="Gill Sans MT" w:hAnsi="Gill Sans MT"/>
          <w:lang w:val="es-ES"/>
        </w:rPr>
        <w:t>Para el personal administrativo</w:t>
      </w:r>
      <w:r>
        <w:rPr>
          <w:rFonts w:ascii="Gill Sans MT" w:hAnsi="Gill Sans MT"/>
          <w:lang w:val="es-ES"/>
        </w:rPr>
        <w:t xml:space="preserve"> este auxilio únicamente aplicará para el día domingo y de igual manera el colaborador deberá realizar la solicitud por </w:t>
      </w:r>
      <w:proofErr w:type="spellStart"/>
      <w:r>
        <w:rPr>
          <w:rFonts w:ascii="Gill Sans MT" w:hAnsi="Gill Sans MT"/>
          <w:lang w:val="es-ES"/>
        </w:rPr>
        <w:t>Mantum</w:t>
      </w:r>
      <w:proofErr w:type="spellEnd"/>
      <w:r>
        <w:rPr>
          <w:rFonts w:ascii="Gill Sans MT" w:hAnsi="Gill Sans MT"/>
          <w:lang w:val="es-ES"/>
        </w:rPr>
        <w:t>.</w:t>
      </w:r>
    </w:p>
    <w:p w14:paraId="0108C477" w14:textId="39FE2C9A" w:rsidR="005A15A5" w:rsidRPr="005A15A5" w:rsidRDefault="005A15A5" w:rsidP="005A15A5">
      <w:pPr>
        <w:pStyle w:val="Prrafodelista"/>
        <w:tabs>
          <w:tab w:val="left" w:pos="284"/>
        </w:tabs>
        <w:ind w:left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El valor del auxilio de alimentación será definido por la Dirección Administrativa y Financiera cada año.</w:t>
      </w:r>
    </w:p>
    <w:p w14:paraId="7D2EDE0C" w14:textId="44BDC4BA" w:rsidR="00186A7F" w:rsidRPr="002F0987" w:rsidRDefault="00186A7F" w:rsidP="00186A7F">
      <w:pPr>
        <w:jc w:val="both"/>
        <w:rPr>
          <w:rFonts w:ascii="Gill Sans MT" w:hAnsi="Gill Sans MT"/>
          <w:lang w:val="es-ES"/>
        </w:rPr>
      </w:pPr>
      <w:r w:rsidRPr="002F0987">
        <w:rPr>
          <w:rFonts w:ascii="Gill Sans MT" w:hAnsi="Gill Sans MT"/>
          <w:lang w:val="es-ES"/>
        </w:rPr>
        <w:t xml:space="preserve">2. </w:t>
      </w:r>
      <w:r w:rsidR="005A15A5">
        <w:rPr>
          <w:rFonts w:ascii="Gill Sans MT" w:hAnsi="Gill Sans MT"/>
          <w:lang w:val="es-ES"/>
        </w:rPr>
        <w:t>El personal administrativo deberá c</w:t>
      </w:r>
      <w:r w:rsidRPr="002F0987">
        <w:rPr>
          <w:rFonts w:ascii="Gill Sans MT" w:hAnsi="Gill Sans MT"/>
          <w:lang w:val="es-ES"/>
        </w:rPr>
        <w:t xml:space="preserve">ontactar al compañero de guardia de operaciones para definir </w:t>
      </w:r>
      <w:r w:rsidR="00DA737B" w:rsidRPr="002F0987">
        <w:rPr>
          <w:rFonts w:ascii="Gill Sans MT" w:hAnsi="Gill Sans MT"/>
          <w:lang w:val="es-ES"/>
        </w:rPr>
        <w:t>acuerdos</w:t>
      </w:r>
      <w:r w:rsidR="005A15A5">
        <w:rPr>
          <w:rFonts w:ascii="Gill Sans MT" w:hAnsi="Gill Sans MT"/>
          <w:lang w:val="es-ES"/>
        </w:rPr>
        <w:t xml:space="preserve"> y </w:t>
      </w:r>
      <w:r w:rsidR="00DA737B" w:rsidRPr="002F0987">
        <w:rPr>
          <w:rFonts w:ascii="Gill Sans MT" w:hAnsi="Gill Sans MT"/>
          <w:lang w:val="es-ES"/>
        </w:rPr>
        <w:t>horarios</w:t>
      </w:r>
      <w:r w:rsidRPr="002F0987">
        <w:rPr>
          <w:rFonts w:ascii="Gill Sans MT" w:hAnsi="Gill Sans MT"/>
          <w:lang w:val="es-ES"/>
        </w:rPr>
        <w:t xml:space="preserve"> de encuentros</w:t>
      </w:r>
      <w:r w:rsidR="00DA737B" w:rsidRPr="002F0987">
        <w:rPr>
          <w:rFonts w:ascii="Gill Sans MT" w:hAnsi="Gill Sans MT"/>
          <w:lang w:val="es-ES"/>
        </w:rPr>
        <w:t xml:space="preserve">. </w:t>
      </w:r>
    </w:p>
    <w:p w14:paraId="0A0975A3" w14:textId="0D1DD5A3" w:rsidR="00186A7F" w:rsidRPr="002F0987" w:rsidRDefault="00186A7F" w:rsidP="00186A7F">
      <w:pPr>
        <w:jc w:val="both"/>
        <w:rPr>
          <w:rFonts w:ascii="Gill Sans MT" w:hAnsi="Gill Sans MT"/>
          <w:lang w:val="es-ES"/>
        </w:rPr>
      </w:pPr>
      <w:r w:rsidRPr="002F0987">
        <w:rPr>
          <w:rFonts w:ascii="Gill Sans MT" w:hAnsi="Gill Sans MT"/>
          <w:lang w:val="es-ES"/>
        </w:rPr>
        <w:t xml:space="preserve">3. </w:t>
      </w:r>
      <w:r w:rsidR="005A15A5">
        <w:rPr>
          <w:rFonts w:ascii="Gill Sans MT" w:hAnsi="Gill Sans MT"/>
          <w:lang w:val="es-ES"/>
        </w:rPr>
        <w:t>Se debe t</w:t>
      </w:r>
      <w:r w:rsidRPr="002F0987">
        <w:rPr>
          <w:rFonts w:ascii="Gill Sans MT" w:hAnsi="Gill Sans MT"/>
          <w:lang w:val="es-ES"/>
        </w:rPr>
        <w:t xml:space="preserve">ener en cuenta que los encargados de la guardia </w:t>
      </w:r>
      <w:r w:rsidR="005A15A5">
        <w:rPr>
          <w:rFonts w:ascii="Gill Sans MT" w:hAnsi="Gill Sans MT"/>
          <w:lang w:val="es-ES"/>
        </w:rPr>
        <w:t xml:space="preserve">tanto </w:t>
      </w:r>
      <w:r w:rsidRPr="002F0987">
        <w:rPr>
          <w:rFonts w:ascii="Gill Sans MT" w:hAnsi="Gill Sans MT"/>
          <w:lang w:val="es-ES"/>
        </w:rPr>
        <w:t xml:space="preserve">operativo </w:t>
      </w:r>
      <w:r w:rsidR="005A15A5">
        <w:rPr>
          <w:rFonts w:ascii="Gill Sans MT" w:hAnsi="Gill Sans MT"/>
          <w:lang w:val="es-ES"/>
        </w:rPr>
        <w:t>como</w:t>
      </w:r>
      <w:r w:rsidRPr="002F0987">
        <w:rPr>
          <w:rFonts w:ascii="Gill Sans MT" w:hAnsi="Gill Sans MT"/>
          <w:lang w:val="es-ES"/>
        </w:rPr>
        <w:t xml:space="preserve"> administrativo </w:t>
      </w:r>
      <w:r w:rsidR="005A15A5">
        <w:rPr>
          <w:rFonts w:ascii="Gill Sans MT" w:hAnsi="Gill Sans MT"/>
          <w:lang w:val="es-ES"/>
        </w:rPr>
        <w:t xml:space="preserve">están autorizados para </w:t>
      </w:r>
      <w:r w:rsidRPr="002F0987">
        <w:rPr>
          <w:rFonts w:ascii="Gill Sans MT" w:hAnsi="Gill Sans MT"/>
          <w:lang w:val="es-ES"/>
        </w:rPr>
        <w:t>tomar las decisiones y resolver las situaciones que se presenten</w:t>
      </w:r>
      <w:r w:rsidR="005A15A5">
        <w:rPr>
          <w:rFonts w:ascii="Gill Sans MT" w:hAnsi="Gill Sans MT"/>
          <w:lang w:val="es-ES"/>
        </w:rPr>
        <w:t xml:space="preserve"> durante el fin de semana.</w:t>
      </w:r>
    </w:p>
    <w:p w14:paraId="27F2AAAF" w14:textId="5C31C5A6" w:rsidR="00186A7F" w:rsidRDefault="00186A7F" w:rsidP="00AB424F">
      <w:pPr>
        <w:jc w:val="both"/>
        <w:rPr>
          <w:rFonts w:ascii="Gill Sans MT" w:hAnsi="Gill Sans MT"/>
          <w:b/>
          <w:bCs/>
          <w:lang w:val="es-ES"/>
        </w:rPr>
      </w:pPr>
      <w:r w:rsidRPr="002F0987">
        <w:rPr>
          <w:rFonts w:ascii="Gill Sans MT" w:hAnsi="Gill Sans MT"/>
          <w:lang w:val="es-ES"/>
        </w:rPr>
        <w:t xml:space="preserve">4. </w:t>
      </w:r>
      <w:r w:rsidR="00A65B8F">
        <w:rPr>
          <w:rFonts w:ascii="Gill Sans MT" w:hAnsi="Gill Sans MT"/>
          <w:lang w:val="es-ES"/>
        </w:rPr>
        <w:t>Durante la</w:t>
      </w:r>
      <w:r w:rsidRPr="002F0987">
        <w:rPr>
          <w:rFonts w:ascii="Gill Sans MT" w:hAnsi="Gill Sans MT"/>
          <w:lang w:val="es-ES"/>
        </w:rPr>
        <w:t xml:space="preserve"> guardia se debe</w:t>
      </w:r>
      <w:r w:rsidR="00A65B8F">
        <w:rPr>
          <w:rFonts w:ascii="Gill Sans MT" w:hAnsi="Gill Sans MT"/>
          <w:lang w:val="es-ES"/>
        </w:rPr>
        <w:t>n</w:t>
      </w:r>
      <w:r w:rsidRPr="002F0987">
        <w:rPr>
          <w:rFonts w:ascii="Gill Sans MT" w:hAnsi="Gill Sans MT"/>
          <w:lang w:val="es-ES"/>
        </w:rPr>
        <w:t xml:space="preserve"> </w:t>
      </w:r>
      <w:r w:rsidR="00A65B8F">
        <w:rPr>
          <w:rFonts w:ascii="Gill Sans MT" w:hAnsi="Gill Sans MT"/>
          <w:lang w:val="es-ES"/>
        </w:rPr>
        <w:t>hacer</w:t>
      </w:r>
      <w:r w:rsidRPr="002F0987">
        <w:rPr>
          <w:rFonts w:ascii="Gill Sans MT" w:hAnsi="Gill Sans MT"/>
          <w:lang w:val="es-ES"/>
        </w:rPr>
        <w:t xml:space="preserve"> recorridos al interior del mall</w:t>
      </w:r>
      <w:r w:rsidRPr="002F0987">
        <w:rPr>
          <w:rFonts w:ascii="Gill Sans MT" w:hAnsi="Gill Sans MT"/>
          <w:b/>
          <w:bCs/>
          <w:lang w:val="es-ES"/>
        </w:rPr>
        <w:t xml:space="preserve">, </w:t>
      </w:r>
      <w:r w:rsidR="00A65B8F">
        <w:rPr>
          <w:rFonts w:ascii="Gill Sans MT" w:hAnsi="Gill Sans MT"/>
          <w:lang w:val="es-ES"/>
        </w:rPr>
        <w:t>tomar</w:t>
      </w:r>
      <w:r w:rsidRPr="002F0987">
        <w:rPr>
          <w:rFonts w:ascii="Gill Sans MT" w:hAnsi="Gill Sans MT"/>
          <w:lang w:val="es-ES"/>
        </w:rPr>
        <w:t xml:space="preserve"> registro fotográfico de eventos relevantes y estar pendiente de las situaciones que ameriten su intervención en común acuerdo, </w:t>
      </w:r>
      <w:r w:rsidR="008F28E8" w:rsidRPr="002F0987">
        <w:rPr>
          <w:rFonts w:ascii="Gill Sans MT" w:hAnsi="Gill Sans MT"/>
          <w:b/>
          <w:bCs/>
          <w:lang w:val="es-ES"/>
        </w:rPr>
        <w:t>no es</w:t>
      </w:r>
      <w:r w:rsidR="00A65B8F">
        <w:rPr>
          <w:rFonts w:ascii="Gill Sans MT" w:hAnsi="Gill Sans MT"/>
          <w:b/>
          <w:bCs/>
          <w:lang w:val="es-ES"/>
        </w:rPr>
        <w:t>tá</w:t>
      </w:r>
      <w:r w:rsidR="008F28E8" w:rsidRPr="002F0987">
        <w:rPr>
          <w:rFonts w:ascii="Gill Sans MT" w:hAnsi="Gill Sans MT"/>
          <w:b/>
          <w:bCs/>
          <w:lang w:val="es-ES"/>
        </w:rPr>
        <w:t xml:space="preserve"> permitido</w:t>
      </w:r>
      <w:r w:rsidRPr="002F0987">
        <w:rPr>
          <w:rFonts w:ascii="Gill Sans MT" w:hAnsi="Gill Sans MT"/>
          <w:b/>
          <w:bCs/>
          <w:lang w:val="es-ES"/>
        </w:rPr>
        <w:t xml:space="preserve"> realizar trabajo de oficina.</w:t>
      </w:r>
    </w:p>
    <w:p w14:paraId="76775EFB" w14:textId="3D73257E" w:rsidR="007B3842" w:rsidRPr="00E704CC" w:rsidRDefault="007B3842" w:rsidP="00AB424F">
      <w:pPr>
        <w:spacing w:after="160" w:line="256" w:lineRule="auto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5. </w:t>
      </w:r>
      <w:r>
        <w:rPr>
          <w:rFonts w:ascii="Gill Sans MT" w:hAnsi="Gill Sans MT"/>
          <w:lang w:val="es-ES"/>
        </w:rPr>
        <w:t xml:space="preserve">Se debe hacer uso de </w:t>
      </w:r>
      <w:r w:rsidRPr="00E704CC">
        <w:rPr>
          <w:rFonts w:ascii="Gill Sans MT" w:hAnsi="Gill Sans MT"/>
          <w:lang w:val="es-ES"/>
        </w:rPr>
        <w:t>las camisetas</w:t>
      </w:r>
      <w:r>
        <w:rPr>
          <w:rFonts w:ascii="Gill Sans MT" w:hAnsi="Gill Sans MT"/>
          <w:lang w:val="es-ES"/>
        </w:rPr>
        <w:t xml:space="preserve">/camisas que cuentan </w:t>
      </w:r>
      <w:r w:rsidRPr="00E704CC">
        <w:rPr>
          <w:rFonts w:ascii="Gill Sans MT" w:hAnsi="Gill Sans MT"/>
          <w:lang w:val="es-ES"/>
        </w:rPr>
        <w:t xml:space="preserve">con el logo del </w:t>
      </w:r>
      <w:r>
        <w:rPr>
          <w:rFonts w:ascii="Gill Sans MT" w:hAnsi="Gill Sans MT"/>
          <w:lang w:val="es-ES"/>
        </w:rPr>
        <w:t>c</w:t>
      </w:r>
      <w:r w:rsidRPr="00E704CC">
        <w:rPr>
          <w:rFonts w:ascii="Gill Sans MT" w:hAnsi="Gill Sans MT"/>
          <w:lang w:val="es-ES"/>
        </w:rPr>
        <w:t xml:space="preserve">entro comercial, </w:t>
      </w:r>
      <w:r>
        <w:rPr>
          <w:rFonts w:ascii="Gill Sans MT" w:hAnsi="Gill Sans MT"/>
          <w:lang w:val="es-ES"/>
        </w:rPr>
        <w:t>j</w:t>
      </w:r>
      <w:r w:rsidRPr="00E704CC">
        <w:rPr>
          <w:rFonts w:ascii="Gill Sans MT" w:hAnsi="Gill Sans MT"/>
          <w:lang w:val="es-ES"/>
        </w:rPr>
        <w:t>ean clásico y tenis cómodos.</w:t>
      </w:r>
    </w:p>
    <w:p w14:paraId="6EE7A99E" w14:textId="77777777" w:rsidR="007B3842" w:rsidRDefault="007B3842" w:rsidP="007B3842">
      <w:pPr>
        <w:spacing w:after="160" w:line="256" w:lineRule="auto"/>
        <w:rPr>
          <w:rFonts w:ascii="Gill Sans MT" w:hAnsi="Gill Sans MT"/>
          <w:lang w:val="es-ES"/>
        </w:rPr>
      </w:pPr>
    </w:p>
    <w:p w14:paraId="1A3B01CD" w14:textId="77777777" w:rsidR="007B3842" w:rsidRDefault="007B3842" w:rsidP="007B3842">
      <w:pPr>
        <w:spacing w:after="160" w:line="256" w:lineRule="auto"/>
        <w:rPr>
          <w:rFonts w:ascii="Gill Sans MT" w:hAnsi="Gill Sans MT"/>
          <w:lang w:val="es-ES"/>
        </w:rPr>
      </w:pPr>
    </w:p>
    <w:p w14:paraId="541D761C" w14:textId="77777777" w:rsidR="007B3842" w:rsidRDefault="007B3842" w:rsidP="007B3842">
      <w:pPr>
        <w:spacing w:after="160" w:line="256" w:lineRule="auto"/>
        <w:rPr>
          <w:rFonts w:ascii="Gill Sans MT" w:hAnsi="Gill Sans MT"/>
          <w:lang w:val="es-ES"/>
        </w:rPr>
      </w:pPr>
    </w:p>
    <w:p w14:paraId="5C83AC9B" w14:textId="64C0D0F7" w:rsidR="007B3842" w:rsidRPr="00E704CC" w:rsidRDefault="007B3842" w:rsidP="00AB424F">
      <w:pPr>
        <w:spacing w:after="160" w:line="256" w:lineRule="auto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6. </w:t>
      </w:r>
      <w:r w:rsidRPr="00E704CC">
        <w:rPr>
          <w:rFonts w:ascii="Gill Sans MT" w:hAnsi="Gill Sans MT"/>
          <w:lang w:val="es-ES"/>
        </w:rPr>
        <w:t>Conservar los recibos de</w:t>
      </w:r>
      <w:r>
        <w:rPr>
          <w:rFonts w:ascii="Gill Sans MT" w:hAnsi="Gill Sans MT"/>
          <w:lang w:val="es-ES"/>
        </w:rPr>
        <w:t>l auxilio de</w:t>
      </w:r>
      <w:r w:rsidRPr="00E704CC">
        <w:rPr>
          <w:rFonts w:ascii="Gill Sans MT" w:hAnsi="Gill Sans MT"/>
          <w:lang w:val="es-ES"/>
        </w:rPr>
        <w:t xml:space="preserve"> alimentación para su debida legalización con el proceso </w:t>
      </w:r>
      <w:r>
        <w:rPr>
          <w:rFonts w:ascii="Gill Sans MT" w:hAnsi="Gill Sans MT"/>
          <w:lang w:val="es-ES"/>
        </w:rPr>
        <w:t>A</w:t>
      </w:r>
      <w:r w:rsidRPr="00E704CC">
        <w:rPr>
          <w:rFonts w:ascii="Gill Sans MT" w:hAnsi="Gill Sans MT"/>
          <w:lang w:val="es-ES"/>
        </w:rPr>
        <w:t xml:space="preserve">dministrativo y </w:t>
      </w:r>
      <w:r>
        <w:rPr>
          <w:rFonts w:ascii="Gill Sans MT" w:hAnsi="Gill Sans MT"/>
          <w:lang w:val="es-ES"/>
        </w:rPr>
        <w:t>F</w:t>
      </w:r>
      <w:r w:rsidRPr="00E704CC">
        <w:rPr>
          <w:rFonts w:ascii="Gill Sans MT" w:hAnsi="Gill Sans MT"/>
          <w:lang w:val="es-ES"/>
        </w:rPr>
        <w:t>inanciero.</w:t>
      </w:r>
    </w:p>
    <w:p w14:paraId="238AC575" w14:textId="5A734B7C" w:rsidR="00DA737B" w:rsidRPr="002F0987" w:rsidRDefault="007B3842" w:rsidP="00186A7F">
      <w:pPr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7</w:t>
      </w:r>
      <w:r w:rsidR="00DA737B" w:rsidRPr="002F0987">
        <w:rPr>
          <w:rFonts w:ascii="Gill Sans MT" w:hAnsi="Gill Sans MT"/>
          <w:lang w:val="es-ES"/>
        </w:rPr>
        <w:t>.  No es</w:t>
      </w:r>
      <w:r w:rsidR="00A65B8F">
        <w:rPr>
          <w:rFonts w:ascii="Gill Sans MT" w:hAnsi="Gill Sans MT"/>
          <w:lang w:val="es-ES"/>
        </w:rPr>
        <w:t>tá</w:t>
      </w:r>
      <w:r w:rsidR="00DA737B" w:rsidRPr="002F0987">
        <w:rPr>
          <w:rFonts w:ascii="Gill Sans MT" w:hAnsi="Gill Sans MT"/>
          <w:lang w:val="es-ES"/>
        </w:rPr>
        <w:t xml:space="preserve"> permitido </w:t>
      </w:r>
      <w:r w:rsidR="00A65B8F">
        <w:rPr>
          <w:rFonts w:ascii="Gill Sans MT" w:hAnsi="Gill Sans MT"/>
          <w:lang w:val="es-ES"/>
        </w:rPr>
        <w:t>fraccionar</w:t>
      </w:r>
      <w:r w:rsidR="00DA737B" w:rsidRPr="002F0987">
        <w:rPr>
          <w:rFonts w:ascii="Gill Sans MT" w:hAnsi="Gill Sans MT"/>
          <w:lang w:val="es-ES"/>
        </w:rPr>
        <w:t xml:space="preserve"> los días de guardias en dos fines de semana con otro compañero.</w:t>
      </w:r>
    </w:p>
    <w:p w14:paraId="03C90589" w14:textId="3953DDCF" w:rsidR="00E704CC" w:rsidRDefault="007B3842" w:rsidP="00E704CC">
      <w:pPr>
        <w:spacing w:after="0"/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8</w:t>
      </w:r>
      <w:r w:rsidR="00186A7F" w:rsidRPr="002F0987">
        <w:rPr>
          <w:rFonts w:ascii="Gill Sans MT" w:hAnsi="Gill Sans MT"/>
          <w:lang w:val="es-ES"/>
        </w:rPr>
        <w:t>. Una vez prestada la guardia del día sábado y domingo,</w:t>
      </w:r>
      <w:r w:rsidR="0040782D" w:rsidRPr="002F0987">
        <w:rPr>
          <w:rFonts w:ascii="Gill Sans MT" w:hAnsi="Gill Sans MT"/>
          <w:lang w:val="es-ES"/>
        </w:rPr>
        <w:t xml:space="preserve"> </w:t>
      </w:r>
      <w:r w:rsidR="000D5C1C" w:rsidRPr="000D5C1C">
        <w:rPr>
          <w:rFonts w:ascii="Gill Sans MT" w:hAnsi="Gill Sans MT"/>
          <w:b/>
          <w:bCs/>
          <w:lang w:val="es-ES"/>
        </w:rPr>
        <w:t>(</w:t>
      </w:r>
      <w:r w:rsidR="0040782D" w:rsidRPr="002F0987">
        <w:rPr>
          <w:rFonts w:ascii="Gill Sans MT" w:hAnsi="Gill Sans MT"/>
          <w:b/>
          <w:bCs/>
          <w:lang w:val="es-ES"/>
        </w:rPr>
        <w:t>fin de semana completo</w:t>
      </w:r>
      <w:r w:rsidR="000D5C1C">
        <w:rPr>
          <w:rFonts w:ascii="Gill Sans MT" w:hAnsi="Gill Sans MT"/>
          <w:b/>
          <w:bCs/>
          <w:lang w:val="es-ES"/>
        </w:rPr>
        <w:t>)</w:t>
      </w:r>
      <w:r w:rsidR="00A65B8F">
        <w:rPr>
          <w:rFonts w:ascii="Gill Sans MT" w:hAnsi="Gill Sans MT"/>
          <w:b/>
          <w:bCs/>
          <w:lang w:val="es-ES"/>
        </w:rPr>
        <w:t xml:space="preserve">, </w:t>
      </w:r>
      <w:r w:rsidR="00A65B8F">
        <w:rPr>
          <w:rFonts w:ascii="Gill Sans MT" w:hAnsi="Gill Sans MT"/>
          <w:lang w:val="es-ES"/>
        </w:rPr>
        <w:t>cada colaborador</w:t>
      </w:r>
      <w:r w:rsidR="0040782D" w:rsidRPr="002F0987">
        <w:rPr>
          <w:rFonts w:ascii="Gill Sans MT" w:hAnsi="Gill Sans MT"/>
          <w:lang w:val="es-ES"/>
        </w:rPr>
        <w:t xml:space="preserve"> </w:t>
      </w:r>
      <w:r w:rsidR="00186A7F" w:rsidRPr="002F0987">
        <w:rPr>
          <w:rFonts w:ascii="Gill Sans MT" w:hAnsi="Gill Sans MT"/>
          <w:lang w:val="es-ES"/>
        </w:rPr>
        <w:t xml:space="preserve">tendrá la posibilidad de </w:t>
      </w:r>
      <w:r w:rsidR="00A65B8F">
        <w:rPr>
          <w:rFonts w:ascii="Gill Sans MT" w:hAnsi="Gill Sans MT"/>
          <w:lang w:val="es-ES"/>
        </w:rPr>
        <w:t xml:space="preserve">disponer de 1 </w:t>
      </w:r>
      <w:r w:rsidR="00186A7F" w:rsidRPr="002F0987">
        <w:rPr>
          <w:rFonts w:ascii="Gill Sans MT" w:hAnsi="Gill Sans MT"/>
          <w:lang w:val="es-ES"/>
        </w:rPr>
        <w:t>día compensatorio</w:t>
      </w:r>
      <w:r w:rsidR="00E704CC">
        <w:rPr>
          <w:rFonts w:ascii="Gill Sans MT" w:hAnsi="Gill Sans MT"/>
          <w:lang w:val="es-ES"/>
        </w:rPr>
        <w:t xml:space="preserve">, </w:t>
      </w:r>
      <w:r w:rsidR="000D5C1C">
        <w:rPr>
          <w:rFonts w:ascii="Gill Sans MT" w:hAnsi="Gill Sans MT"/>
          <w:lang w:val="es-ES"/>
        </w:rPr>
        <w:t>el cual se</w:t>
      </w:r>
      <w:r w:rsidR="00A65B8F">
        <w:rPr>
          <w:rFonts w:ascii="Gill Sans MT" w:hAnsi="Gill Sans MT"/>
          <w:lang w:val="es-ES"/>
        </w:rPr>
        <w:t xml:space="preserve"> deberá hacer efectivo</w:t>
      </w:r>
      <w:r w:rsidR="00186A7F" w:rsidRPr="002F0987">
        <w:rPr>
          <w:rFonts w:ascii="Gill Sans MT" w:hAnsi="Gill Sans MT"/>
          <w:lang w:val="es-ES"/>
        </w:rPr>
        <w:t xml:space="preserve"> durante la semana siguiente</w:t>
      </w:r>
      <w:r w:rsidR="00A65B8F">
        <w:rPr>
          <w:rFonts w:ascii="Gill Sans MT" w:hAnsi="Gill Sans MT"/>
          <w:lang w:val="es-ES"/>
        </w:rPr>
        <w:t>. S</w:t>
      </w:r>
      <w:r w:rsidR="00A13551" w:rsidRPr="002F0987">
        <w:rPr>
          <w:rFonts w:ascii="Gill Sans MT" w:hAnsi="Gill Sans MT"/>
          <w:lang w:val="es-ES"/>
        </w:rPr>
        <w:t>e debe</w:t>
      </w:r>
      <w:r w:rsidR="000D5C1C">
        <w:rPr>
          <w:rFonts w:ascii="Gill Sans MT" w:hAnsi="Gill Sans MT"/>
          <w:lang w:val="es-ES"/>
        </w:rPr>
        <w:t xml:space="preserve"> evitar</w:t>
      </w:r>
      <w:r w:rsidR="00E704CC">
        <w:rPr>
          <w:rFonts w:ascii="Gill Sans MT" w:hAnsi="Gill Sans MT"/>
          <w:lang w:val="es-ES"/>
        </w:rPr>
        <w:t xml:space="preserve"> elegir un día en el que se hayan programado actividades relacionadas con </w:t>
      </w:r>
      <w:r w:rsidR="00A13551" w:rsidRPr="002F0987">
        <w:rPr>
          <w:rFonts w:ascii="Gill Sans MT" w:hAnsi="Gill Sans MT"/>
          <w:lang w:val="es-ES"/>
        </w:rPr>
        <w:t>temas organizacionales que implique</w:t>
      </w:r>
      <w:r w:rsidR="00E704CC">
        <w:rPr>
          <w:rFonts w:ascii="Gill Sans MT" w:hAnsi="Gill Sans MT"/>
          <w:lang w:val="es-ES"/>
        </w:rPr>
        <w:t xml:space="preserve"> la</w:t>
      </w:r>
      <w:r w:rsidR="00A13551" w:rsidRPr="002F0987">
        <w:rPr>
          <w:rFonts w:ascii="Gill Sans MT" w:hAnsi="Gill Sans MT"/>
          <w:lang w:val="es-ES"/>
        </w:rPr>
        <w:t xml:space="preserve"> participación</w:t>
      </w:r>
      <w:r w:rsidR="00E704CC">
        <w:rPr>
          <w:rFonts w:ascii="Gill Sans MT" w:hAnsi="Gill Sans MT"/>
          <w:lang w:val="es-ES"/>
        </w:rPr>
        <w:t xml:space="preserve"> del colaborador que realizó la guardia, cuando este sea el caso se </w:t>
      </w:r>
      <w:r w:rsidR="00A13551" w:rsidRPr="002F0987">
        <w:rPr>
          <w:rFonts w:ascii="Gill Sans MT" w:hAnsi="Gill Sans MT"/>
          <w:lang w:val="es-ES"/>
        </w:rPr>
        <w:t xml:space="preserve">deberá posponer o adelantar el día de compensatorio para no afectar </w:t>
      </w:r>
      <w:r w:rsidR="00E704CC">
        <w:rPr>
          <w:rFonts w:ascii="Gill Sans MT" w:hAnsi="Gill Sans MT"/>
          <w:lang w:val="es-ES"/>
        </w:rPr>
        <w:t xml:space="preserve">el desarrollo de las </w:t>
      </w:r>
      <w:r w:rsidR="00A13551" w:rsidRPr="002F0987">
        <w:rPr>
          <w:rFonts w:ascii="Gill Sans MT" w:hAnsi="Gill Sans MT"/>
          <w:lang w:val="es-ES"/>
        </w:rPr>
        <w:t>actividades</w:t>
      </w:r>
      <w:r w:rsidR="00E704CC">
        <w:rPr>
          <w:rFonts w:ascii="Gill Sans MT" w:hAnsi="Gill Sans MT"/>
          <w:lang w:val="es-ES"/>
        </w:rPr>
        <w:t>.</w:t>
      </w:r>
    </w:p>
    <w:p w14:paraId="1DC5D0BA" w14:textId="42AC671A" w:rsidR="00186A7F" w:rsidRPr="002F0987" w:rsidRDefault="00E704CC" w:rsidP="00186A7F">
      <w:pPr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Los días de descanso </w:t>
      </w:r>
      <w:r w:rsidR="00186A7F" w:rsidRPr="00E704CC">
        <w:rPr>
          <w:rFonts w:ascii="Gill Sans MT" w:hAnsi="Gill Sans MT"/>
          <w:lang w:val="es-ES"/>
        </w:rPr>
        <w:t>no son acumulables</w:t>
      </w:r>
      <w:r w:rsidR="00186A7F" w:rsidRPr="002F0987">
        <w:rPr>
          <w:rFonts w:ascii="Gill Sans MT" w:hAnsi="Gill Sans MT"/>
          <w:lang w:val="es-ES"/>
        </w:rPr>
        <w:t xml:space="preserve"> y deben ser acordados con el líder inmediato</w:t>
      </w:r>
      <w:r w:rsidR="00A13551" w:rsidRPr="002F0987">
        <w:rPr>
          <w:rFonts w:ascii="Gill Sans MT" w:hAnsi="Gill Sans MT"/>
          <w:lang w:val="es-ES"/>
        </w:rPr>
        <w:t>.</w:t>
      </w:r>
    </w:p>
    <w:p w14:paraId="2EFB3927" w14:textId="4AC3F434" w:rsidR="00186A7F" w:rsidRDefault="007B3842" w:rsidP="00186A7F">
      <w:pPr>
        <w:jc w:val="both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9</w:t>
      </w:r>
      <w:r w:rsidR="00186A7F" w:rsidRPr="002F0987">
        <w:rPr>
          <w:rFonts w:ascii="Gill Sans MT" w:hAnsi="Gill Sans MT"/>
          <w:lang w:val="es-ES"/>
        </w:rPr>
        <w:t>. E</w:t>
      </w:r>
      <w:r w:rsidR="00D0051F" w:rsidRPr="002F0987">
        <w:rPr>
          <w:rFonts w:ascii="Gill Sans MT" w:hAnsi="Gill Sans MT"/>
          <w:lang w:val="es-ES"/>
        </w:rPr>
        <w:t>l día</w:t>
      </w:r>
      <w:r w:rsidR="00186A7F" w:rsidRPr="002F0987">
        <w:rPr>
          <w:rFonts w:ascii="Gill Sans MT" w:hAnsi="Gill Sans MT"/>
          <w:lang w:val="es-ES"/>
        </w:rPr>
        <w:t xml:space="preserve"> siguiente de prestar la guardia</w:t>
      </w:r>
      <w:r w:rsidR="00DA737B" w:rsidRPr="002F0987">
        <w:rPr>
          <w:rFonts w:ascii="Gill Sans MT" w:hAnsi="Gill Sans MT"/>
          <w:lang w:val="es-ES"/>
        </w:rPr>
        <w:t xml:space="preserve"> se</w:t>
      </w:r>
      <w:r w:rsidR="00186A7F" w:rsidRPr="002F0987">
        <w:rPr>
          <w:rFonts w:ascii="Gill Sans MT" w:hAnsi="Gill Sans MT"/>
          <w:lang w:val="es-ES"/>
        </w:rPr>
        <w:t xml:space="preserve"> debe </w:t>
      </w:r>
      <w:r w:rsidR="00D0051F" w:rsidRPr="002F0987">
        <w:rPr>
          <w:rFonts w:ascii="Gill Sans MT" w:hAnsi="Gill Sans MT"/>
          <w:lang w:val="es-ES"/>
        </w:rPr>
        <w:t xml:space="preserve">realizar </w:t>
      </w:r>
      <w:r w:rsidR="00E704CC">
        <w:rPr>
          <w:rFonts w:ascii="Gill Sans MT" w:hAnsi="Gill Sans MT"/>
          <w:lang w:val="es-ES"/>
        </w:rPr>
        <w:t xml:space="preserve">un </w:t>
      </w:r>
      <w:r w:rsidR="00186A7F" w:rsidRPr="002F0987">
        <w:rPr>
          <w:rFonts w:ascii="Gill Sans MT" w:hAnsi="Gill Sans MT"/>
          <w:lang w:val="es-ES"/>
        </w:rPr>
        <w:t xml:space="preserve">informe y este debe ser </w:t>
      </w:r>
      <w:r w:rsidR="00D0051F" w:rsidRPr="002F0987">
        <w:rPr>
          <w:rFonts w:ascii="Gill Sans MT" w:hAnsi="Gill Sans MT"/>
          <w:lang w:val="es-ES"/>
        </w:rPr>
        <w:t>socializado</w:t>
      </w:r>
      <w:r w:rsidR="00E704CC">
        <w:rPr>
          <w:rFonts w:ascii="Gill Sans MT" w:hAnsi="Gill Sans MT"/>
          <w:lang w:val="es-ES"/>
        </w:rPr>
        <w:t xml:space="preserve"> </w:t>
      </w:r>
      <w:r w:rsidR="00E704CC" w:rsidRPr="002F0987">
        <w:rPr>
          <w:rFonts w:ascii="Gill Sans MT" w:hAnsi="Gill Sans MT"/>
          <w:lang w:val="es-ES"/>
        </w:rPr>
        <w:t xml:space="preserve">ante el comité de </w:t>
      </w:r>
      <w:r w:rsidR="00E704CC">
        <w:rPr>
          <w:rFonts w:ascii="Gill Sans MT" w:hAnsi="Gill Sans MT"/>
          <w:lang w:val="es-ES"/>
        </w:rPr>
        <w:t>p</w:t>
      </w:r>
      <w:r w:rsidR="00E704CC" w:rsidRPr="002F0987">
        <w:rPr>
          <w:rFonts w:ascii="Gill Sans MT" w:hAnsi="Gill Sans MT"/>
          <w:lang w:val="es-ES"/>
        </w:rPr>
        <w:t>rocesos</w:t>
      </w:r>
      <w:r w:rsidR="00D0051F" w:rsidRPr="002F0987">
        <w:rPr>
          <w:rFonts w:ascii="Gill Sans MT" w:hAnsi="Gill Sans MT"/>
          <w:lang w:val="es-ES"/>
        </w:rPr>
        <w:t xml:space="preserve"> en la reunión de </w:t>
      </w:r>
      <w:r w:rsidR="00E704CC">
        <w:rPr>
          <w:rFonts w:ascii="Gill Sans MT" w:hAnsi="Gill Sans MT"/>
          <w:lang w:val="es-ES"/>
        </w:rPr>
        <w:t>g</w:t>
      </w:r>
      <w:r w:rsidR="00D0051F" w:rsidRPr="002F0987">
        <w:rPr>
          <w:rFonts w:ascii="Gill Sans MT" w:hAnsi="Gill Sans MT"/>
          <w:lang w:val="es-ES"/>
        </w:rPr>
        <w:t>uardias agendada los días lunes</w:t>
      </w:r>
      <w:r w:rsidR="00E704CC">
        <w:rPr>
          <w:rFonts w:ascii="Gill Sans MT" w:hAnsi="Gill Sans MT"/>
          <w:lang w:val="es-ES"/>
        </w:rPr>
        <w:t>.</w:t>
      </w:r>
    </w:p>
    <w:p w14:paraId="5FF2148F" w14:textId="77777777" w:rsidR="002E0286" w:rsidRPr="002F0987" w:rsidRDefault="002E0286" w:rsidP="004C1B89">
      <w:pPr>
        <w:spacing w:after="0" w:line="240" w:lineRule="auto"/>
        <w:jc w:val="both"/>
        <w:rPr>
          <w:rFonts w:ascii="Gill Sans MT" w:hAnsi="Gill Sans MT" w:cs="Arial"/>
        </w:rPr>
      </w:pPr>
    </w:p>
    <w:p w14:paraId="650BA962" w14:textId="77777777" w:rsidR="00186A7F" w:rsidRPr="002F0987" w:rsidRDefault="00186A7F" w:rsidP="004C1B89">
      <w:pPr>
        <w:spacing w:after="0" w:line="240" w:lineRule="auto"/>
        <w:jc w:val="both"/>
        <w:rPr>
          <w:rFonts w:ascii="Gill Sans MT" w:hAnsi="Gill Sans MT" w:cs="Arial"/>
        </w:rPr>
      </w:pPr>
    </w:p>
    <w:sectPr w:rsidR="00186A7F" w:rsidRPr="002F0987" w:rsidSect="005E344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F30E" w14:textId="77777777" w:rsidR="00193F1A" w:rsidRDefault="00193F1A" w:rsidP="00F51751">
      <w:pPr>
        <w:spacing w:after="0" w:line="240" w:lineRule="auto"/>
      </w:pPr>
      <w:r>
        <w:separator/>
      </w:r>
    </w:p>
  </w:endnote>
  <w:endnote w:type="continuationSeparator" w:id="0">
    <w:p w14:paraId="4435CB9A" w14:textId="77777777" w:rsidR="00193F1A" w:rsidRDefault="00193F1A" w:rsidP="00F5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EE12" w14:textId="0D93CF69" w:rsidR="00CB323C" w:rsidRPr="00B25AF1" w:rsidRDefault="00CB323C" w:rsidP="00F84D3B">
    <w:pPr>
      <w:pStyle w:val="Piedepgina"/>
      <w:jc w:val="center"/>
      <w:rPr>
        <w:rFonts w:ascii="Gill Sans MT" w:hAnsi="Gill Sans M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02F9" w14:textId="77777777" w:rsidR="00193F1A" w:rsidRDefault="00193F1A" w:rsidP="00F51751">
      <w:pPr>
        <w:spacing w:after="0" w:line="240" w:lineRule="auto"/>
      </w:pPr>
      <w:r>
        <w:separator/>
      </w:r>
    </w:p>
  </w:footnote>
  <w:footnote w:type="continuationSeparator" w:id="0">
    <w:p w14:paraId="1ADA86A4" w14:textId="77777777" w:rsidR="00193F1A" w:rsidRDefault="00193F1A" w:rsidP="00F5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E5F8" w14:textId="77777777" w:rsidR="00493937" w:rsidRDefault="00493937">
    <w:pPr>
      <w:pStyle w:val="Encabezado"/>
    </w:pPr>
    <w:r>
      <w:rPr>
        <w:rFonts w:ascii="Gill Sans MT" w:hAnsi="Gill Sans MT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B3B3FE7" wp14:editId="4A96B2AD">
          <wp:simplePos x="0" y="0"/>
          <wp:positionH relativeFrom="margin">
            <wp:posOffset>4939030</wp:posOffset>
          </wp:positionH>
          <wp:positionV relativeFrom="paragraph">
            <wp:posOffset>220345</wp:posOffset>
          </wp:positionV>
          <wp:extent cx="1167765" cy="1073006"/>
          <wp:effectExtent l="0" t="0" r="0" b="0"/>
          <wp:wrapNone/>
          <wp:docPr id="2" name="Imagen 1" descr="logo_origina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ginal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1073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0989"/>
    <w:multiLevelType w:val="hybridMultilevel"/>
    <w:tmpl w:val="BBB6CE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7987"/>
    <w:multiLevelType w:val="hybridMultilevel"/>
    <w:tmpl w:val="2536D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178E7"/>
    <w:multiLevelType w:val="hybridMultilevel"/>
    <w:tmpl w:val="F65E0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89584">
    <w:abstractNumId w:val="2"/>
  </w:num>
  <w:num w:numId="2" w16cid:durableId="816803038">
    <w:abstractNumId w:val="1"/>
  </w:num>
  <w:num w:numId="3" w16cid:durableId="56367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fX4HDmqjssRE8Zu6uWV4T7hGy5+XEs5TJdwfVm6x3moj2+Gfdztsu7aLs8twARbfFFByqKT0cgbmoM4gGe6B/g==" w:salt="8Uka4wNSE8DnitGtMagK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06"/>
    <w:rsid w:val="00014AD5"/>
    <w:rsid w:val="000205D3"/>
    <w:rsid w:val="00022976"/>
    <w:rsid w:val="00033B9E"/>
    <w:rsid w:val="000763A0"/>
    <w:rsid w:val="00076511"/>
    <w:rsid w:val="000A6428"/>
    <w:rsid w:val="000C2972"/>
    <w:rsid w:val="000C3BF6"/>
    <w:rsid w:val="000D5498"/>
    <w:rsid w:val="000D5C1C"/>
    <w:rsid w:val="000E1E41"/>
    <w:rsid w:val="00112CE8"/>
    <w:rsid w:val="00122214"/>
    <w:rsid w:val="00137D3D"/>
    <w:rsid w:val="00177192"/>
    <w:rsid w:val="001845E0"/>
    <w:rsid w:val="00186A7F"/>
    <w:rsid w:val="00193F1A"/>
    <w:rsid w:val="001941D1"/>
    <w:rsid w:val="001C668F"/>
    <w:rsid w:val="001E43B4"/>
    <w:rsid w:val="001E6572"/>
    <w:rsid w:val="00201DA4"/>
    <w:rsid w:val="002039C2"/>
    <w:rsid w:val="0021494B"/>
    <w:rsid w:val="00215B02"/>
    <w:rsid w:val="0023616A"/>
    <w:rsid w:val="00257118"/>
    <w:rsid w:val="00275BC4"/>
    <w:rsid w:val="002859C8"/>
    <w:rsid w:val="002A387C"/>
    <w:rsid w:val="002A43D2"/>
    <w:rsid w:val="002C7C04"/>
    <w:rsid w:val="002E0286"/>
    <w:rsid w:val="002E4EE6"/>
    <w:rsid w:val="002F0987"/>
    <w:rsid w:val="00313F28"/>
    <w:rsid w:val="0032254F"/>
    <w:rsid w:val="00325F8F"/>
    <w:rsid w:val="0036522F"/>
    <w:rsid w:val="003B7F55"/>
    <w:rsid w:val="003C7C7C"/>
    <w:rsid w:val="003D0FC7"/>
    <w:rsid w:val="003D4A55"/>
    <w:rsid w:val="003D7C19"/>
    <w:rsid w:val="003F4BE8"/>
    <w:rsid w:val="003F5E01"/>
    <w:rsid w:val="0040782D"/>
    <w:rsid w:val="0043685F"/>
    <w:rsid w:val="00444006"/>
    <w:rsid w:val="004534B8"/>
    <w:rsid w:val="004633BA"/>
    <w:rsid w:val="004801F3"/>
    <w:rsid w:val="00493937"/>
    <w:rsid w:val="004C1B89"/>
    <w:rsid w:val="004D3023"/>
    <w:rsid w:val="004E631B"/>
    <w:rsid w:val="0050323A"/>
    <w:rsid w:val="005152A1"/>
    <w:rsid w:val="00525256"/>
    <w:rsid w:val="00527918"/>
    <w:rsid w:val="00533CA9"/>
    <w:rsid w:val="00537C6D"/>
    <w:rsid w:val="00545EA8"/>
    <w:rsid w:val="00557D3F"/>
    <w:rsid w:val="00571FDF"/>
    <w:rsid w:val="00572AD3"/>
    <w:rsid w:val="005962F7"/>
    <w:rsid w:val="005A0700"/>
    <w:rsid w:val="005A15A5"/>
    <w:rsid w:val="005A4A45"/>
    <w:rsid w:val="005B0C83"/>
    <w:rsid w:val="005B38AF"/>
    <w:rsid w:val="005D0566"/>
    <w:rsid w:val="005D09CC"/>
    <w:rsid w:val="005E344E"/>
    <w:rsid w:val="006213BB"/>
    <w:rsid w:val="00652753"/>
    <w:rsid w:val="00670544"/>
    <w:rsid w:val="00671A3B"/>
    <w:rsid w:val="00685627"/>
    <w:rsid w:val="0069236C"/>
    <w:rsid w:val="006A1683"/>
    <w:rsid w:val="006A406A"/>
    <w:rsid w:val="006A53D5"/>
    <w:rsid w:val="006C4A96"/>
    <w:rsid w:val="006E1055"/>
    <w:rsid w:val="006E6A5F"/>
    <w:rsid w:val="00725236"/>
    <w:rsid w:val="00775045"/>
    <w:rsid w:val="00775744"/>
    <w:rsid w:val="00776A45"/>
    <w:rsid w:val="007916AF"/>
    <w:rsid w:val="007A5B4E"/>
    <w:rsid w:val="007A5F05"/>
    <w:rsid w:val="007B3842"/>
    <w:rsid w:val="00814E4D"/>
    <w:rsid w:val="00822A42"/>
    <w:rsid w:val="00845E60"/>
    <w:rsid w:val="008512CC"/>
    <w:rsid w:val="00855366"/>
    <w:rsid w:val="00856760"/>
    <w:rsid w:val="00880EA4"/>
    <w:rsid w:val="00893C99"/>
    <w:rsid w:val="008C1F96"/>
    <w:rsid w:val="008C6396"/>
    <w:rsid w:val="008D0D4D"/>
    <w:rsid w:val="008D243D"/>
    <w:rsid w:val="008D3DE6"/>
    <w:rsid w:val="008E12E7"/>
    <w:rsid w:val="008E446E"/>
    <w:rsid w:val="008F28E8"/>
    <w:rsid w:val="00902635"/>
    <w:rsid w:val="009219CC"/>
    <w:rsid w:val="00933CD4"/>
    <w:rsid w:val="00946A4D"/>
    <w:rsid w:val="00946CEF"/>
    <w:rsid w:val="0096602C"/>
    <w:rsid w:val="009B169E"/>
    <w:rsid w:val="009E1FAC"/>
    <w:rsid w:val="009F2A1D"/>
    <w:rsid w:val="00A02DA3"/>
    <w:rsid w:val="00A06F3B"/>
    <w:rsid w:val="00A13551"/>
    <w:rsid w:val="00A1540F"/>
    <w:rsid w:val="00A24FE2"/>
    <w:rsid w:val="00A33038"/>
    <w:rsid w:val="00A43DC1"/>
    <w:rsid w:val="00A65B8F"/>
    <w:rsid w:val="00A81B4B"/>
    <w:rsid w:val="00A93067"/>
    <w:rsid w:val="00AA2AF4"/>
    <w:rsid w:val="00AB1FCD"/>
    <w:rsid w:val="00AB424F"/>
    <w:rsid w:val="00B07812"/>
    <w:rsid w:val="00B212AB"/>
    <w:rsid w:val="00B25AF1"/>
    <w:rsid w:val="00B46FA6"/>
    <w:rsid w:val="00B86636"/>
    <w:rsid w:val="00B92765"/>
    <w:rsid w:val="00B9296C"/>
    <w:rsid w:val="00B959C9"/>
    <w:rsid w:val="00BB7EE7"/>
    <w:rsid w:val="00BC0513"/>
    <w:rsid w:val="00BC483B"/>
    <w:rsid w:val="00BE287B"/>
    <w:rsid w:val="00BF797D"/>
    <w:rsid w:val="00C02080"/>
    <w:rsid w:val="00C27EA0"/>
    <w:rsid w:val="00C34207"/>
    <w:rsid w:val="00C53B5E"/>
    <w:rsid w:val="00C956FD"/>
    <w:rsid w:val="00CB323C"/>
    <w:rsid w:val="00CE2E3A"/>
    <w:rsid w:val="00D0051F"/>
    <w:rsid w:val="00D056FC"/>
    <w:rsid w:val="00D13984"/>
    <w:rsid w:val="00D329BA"/>
    <w:rsid w:val="00D64226"/>
    <w:rsid w:val="00D6527C"/>
    <w:rsid w:val="00D8567E"/>
    <w:rsid w:val="00D961D4"/>
    <w:rsid w:val="00DA287B"/>
    <w:rsid w:val="00DA2EF7"/>
    <w:rsid w:val="00DA5CF3"/>
    <w:rsid w:val="00DA737B"/>
    <w:rsid w:val="00DC6084"/>
    <w:rsid w:val="00DD18E8"/>
    <w:rsid w:val="00DD247B"/>
    <w:rsid w:val="00DF0FAE"/>
    <w:rsid w:val="00DF1D36"/>
    <w:rsid w:val="00DF2D5B"/>
    <w:rsid w:val="00E11593"/>
    <w:rsid w:val="00E22E3A"/>
    <w:rsid w:val="00E2558F"/>
    <w:rsid w:val="00E26720"/>
    <w:rsid w:val="00E33EF1"/>
    <w:rsid w:val="00E34BCF"/>
    <w:rsid w:val="00E6059A"/>
    <w:rsid w:val="00E65D06"/>
    <w:rsid w:val="00E67E51"/>
    <w:rsid w:val="00E704CC"/>
    <w:rsid w:val="00E73642"/>
    <w:rsid w:val="00E87B0D"/>
    <w:rsid w:val="00E95C8A"/>
    <w:rsid w:val="00EB562C"/>
    <w:rsid w:val="00ED3A54"/>
    <w:rsid w:val="00EF3F40"/>
    <w:rsid w:val="00F15408"/>
    <w:rsid w:val="00F171F6"/>
    <w:rsid w:val="00F47C41"/>
    <w:rsid w:val="00F51751"/>
    <w:rsid w:val="00F52B52"/>
    <w:rsid w:val="00F66995"/>
    <w:rsid w:val="00F84D3B"/>
    <w:rsid w:val="00F960F4"/>
    <w:rsid w:val="00FA5D1E"/>
    <w:rsid w:val="00FB71B2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2938A"/>
  <w15:docId w15:val="{328B4D99-B60E-471F-AC95-287C790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4006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44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006"/>
  </w:style>
  <w:style w:type="paragraph" w:styleId="Textodeglobo">
    <w:name w:val="Balloon Text"/>
    <w:basedOn w:val="Normal"/>
    <w:link w:val="TextodegloboCar"/>
    <w:uiPriority w:val="99"/>
    <w:semiHidden/>
    <w:unhideWhenUsed/>
    <w:rsid w:val="00444006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006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1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A3B"/>
  </w:style>
  <w:style w:type="paragraph" w:styleId="Prrafodelista">
    <w:name w:val="List Paragraph"/>
    <w:basedOn w:val="Normal"/>
    <w:uiPriority w:val="34"/>
    <w:qFormat/>
    <w:rsid w:val="00D642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A15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15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15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15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1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DDBF7-AB6F-474C-AB43-109F610A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421</Words>
  <Characters>2320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Hmuñoz</dc:creator>
  <cp:lastModifiedBy>Laura Posada</cp:lastModifiedBy>
  <cp:revision>35</cp:revision>
  <cp:lastPrinted>2018-11-26T13:00:00Z</cp:lastPrinted>
  <dcterms:created xsi:type="dcterms:W3CDTF">2019-01-09T13:47:00Z</dcterms:created>
  <dcterms:modified xsi:type="dcterms:W3CDTF">2023-05-16T19:56:00Z</dcterms:modified>
</cp:coreProperties>
</file>